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二</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auto"/>
          <w:sz w:val="44"/>
          <w:szCs w:val="44"/>
          <w:lang w:eastAsia="zh-CN"/>
        </w:rPr>
      </w:pPr>
      <w:r>
        <w:rPr>
          <w:rStyle w:val="10"/>
          <w:b/>
          <w:color w:val="auto"/>
          <w:sz w:val="44"/>
          <w:szCs w:val="44"/>
          <w:bdr w:val="none" w:color="auto" w:sz="0" w:space="0"/>
        </w:rPr>
        <w:t>第一个五年计划</w:t>
      </w:r>
      <w:r>
        <w:rPr>
          <w:rStyle w:val="10"/>
          <w:rFonts w:hint="eastAsia"/>
          <w:b/>
          <w:color w:val="auto"/>
          <w:sz w:val="44"/>
          <w:szCs w:val="44"/>
          <w:bdr w:val="none" w:color="auto" w:sz="0" w:space="0"/>
          <w:lang w:eastAsia="zh-CN"/>
        </w:rPr>
        <w:t>（</w:t>
      </w:r>
      <w:r>
        <w:rPr>
          <w:rStyle w:val="10"/>
          <w:rFonts w:hint="eastAsia"/>
          <w:b/>
          <w:color w:val="auto"/>
          <w:sz w:val="44"/>
          <w:szCs w:val="44"/>
          <w:bdr w:val="none" w:color="auto" w:sz="0" w:space="0"/>
          <w:lang w:val="en-US" w:eastAsia="zh-CN"/>
        </w:rPr>
        <w:t>三</w:t>
      </w:r>
      <w:r>
        <w:rPr>
          <w:rStyle w:val="10"/>
          <w:rFonts w:hint="eastAsia"/>
          <w:b/>
          <w:color w:val="auto"/>
          <w:sz w:val="44"/>
          <w:szCs w:val="44"/>
          <w:bdr w:val="none" w:color="auto" w:sz="0" w:space="0"/>
          <w:lang w:eastAsia="zh-CN"/>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bdr w:val="none" w:color="auto" w:sz="0" w:space="0"/>
          <w:shd w:val="clear" w:fill="FFFFFF"/>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auto"/>
          <w:spacing w:val="8"/>
          <w:sz w:val="32"/>
          <w:szCs w:val="32"/>
          <w:bdr w:val="none" w:color="auto" w:sz="0" w:space="0"/>
          <w:shd w:val="clear" w:fill="FFFFFF"/>
        </w:rPr>
        <w:t>五年计</w:t>
      </w:r>
      <w:r>
        <w:rPr>
          <w:rFonts w:hint="eastAsia" w:ascii="仿宋" w:hAnsi="仿宋" w:eastAsia="仿宋" w:cs="仿宋"/>
          <w:i w:val="0"/>
          <w:iCs w:val="0"/>
          <w:caps w:val="0"/>
          <w:color w:val="333333"/>
          <w:spacing w:val="8"/>
          <w:sz w:val="32"/>
          <w:szCs w:val="32"/>
          <w:bdr w:val="none" w:color="auto" w:sz="0" w:space="0"/>
          <w:shd w:val="clear" w:fill="FFFFFF"/>
        </w:rPr>
        <w:t>划，是中国国民经济计划的重要部分，属长期计划。主要是对国家重大建设项目、生产力分布和国民经济重要比例关系等作出规划，为国民经济发展远景规定目标和方向。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一个五年计划，简称“一五”计划(1953—1957)，是在党中央的直接领导下，由周恩来、陈云同志主持制定的，1955年7月经全国人大一届二次会议审议通过。至1957年，“一五”计划超额完成了规定的任务，实现了国民经济的快速增长，并为我国的工业化奠定了初步基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8" w:lineRule="atLeas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第一个五年计划的制定与实施标志着系统建设社会主义的开始。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制定实施</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一个五年计划，早在1951年春开始由中央人民政府政务院财经委（简称中财委）着手试编。1954年4月，中央成立编制五年计划纲要8人小组，陈云任组长，开始全面编制工作。到1955年3月31日，中共全国代表会议同意中央委员会提出的第一个五年计划报告。同年6月，中央对“一五”草案作了适当修改，建议由国务院通过并提请全国人大一届二次会议审议通过（1955年7月30日通过）。</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第一个五年计划的主要任务有两点，一是集中力量进行工业化建设，二是加快推进各经济领域的社会主义改造。</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工业化建设方面，一五期间的基本任务是：集中主要力量，进行以苏联帮助中国设计的156个建设项目为中心、由限额以上的694个建设项目组成的工业建设。建立社会主义工业化的初步基础，对重工业和轻工业进行技术改造；用现代化的生产技术装备农业；生产现代化的武器，加强国防建设；不断增加农业和工业消费品的生产，保证人民生活水平的不断提高。一五计划选择了与苏联类似的工业化道路，即高积累，优先发展重工业的发展模式。以重工业为核心是这一时期工业化的鲜明特色，由于中国的工业化基础十分薄弱，苏联式的工业化道路能帮助中国在较短时期内快速建立全面工业化的基础，将中国由自给自足的农业国转变为现代化的工业国，此外，新政权急需发展的国防工业也需要重工业的支持。</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社会主义改造方面，一五计划规定：要建立对农业、手工业、私营工商业社会主义改造的基础。并且，根据1953年中国共产党过渡时期的总路线，一五时期国家通过三大改造把私有经济纳入计划轨道，支持和保证国家工业化建设。1953年开始，农村开始进行农业合作化，合作化开始之初是以农民自愿为原则，渐进推进。到1955年，由于工业化的需要，合作化运动出现了超高速度发展的猛烈浪潮，合作化进程被大大提前，虽然在农业领域建立了社会主义制度，但是却遗留下许多问题。资本主义工商业的社会主义改造在1953年底以前着重发展以加工订货为主的初级与中级国家资本主义形式，从1954年起，开始转入重点发展公私合营这种高级形式的国家资本主义。1955年开始，随着农业合作化的加速，工商业的社会主义改造也随之加速。到1956年，除了部分少数民族地区外，全国的资本主义工商业基本实现了公私合营，完成了社会主义改造。从社会主义改造的历史进程中我们发现，虽然公有制成分取代私有成份是社会主义国家性质决定的，但是具体的改造进程却受工业化进程的深刻影响。为了满足重工业的快速发展，农业与工商业的社会主义改造被人为加速。社会主义改造的迅速完成虽然在短期内建立了社会主义国家的经济基础，但是遗留下了许多问题，深刻地影响了中国经济的整体发展。</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除了工业化与社会主义改造之外，一五计划时期计划经济体制也得到了完全确立。有明显苏联色彩的高度集中的计划经济体制不仅是工业化高速推进的需要，也是冷战时期社会主义国家的普遍特点。国家开始干预国民经济运行的方方面面，市场的作用开始被削弱。</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完成成就</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社会主义改造</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生产资料公有制社会主义改造的基本完成，使社会主义经济成分在国民经济中占了绝对的优势。在国民收入中，1957年同1952年相比，国营经济所占比重由19%提高到33%，合作社经济由1.5%提高到56%，公私合营经济由0.7%提高到8%，个体经济则由71.8%降低到3%，资本主义经济由7%降低到1%以下。</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基本建设</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五年内全国完成投资总额为550亿元，其中国家对经济和文教部门的基本投资总额为493亿元，超过原来计划427.4亿元的15.3%。五年新增加固定资产460亿元，相当于1952年底全国固定资产原值的1.9倍。五年内施工的工矿建设项目达一万多个，其中大中型项目有921个，比计划规定的项目增加227个，到1957年底，建成全部投入生产的有428个，部分投入生产的有109个。苏联帮助中国建设的156个建设项目，到1957年底，有135个已施工建设，有68个已全部建成和部分建成投入生产。中国过去没有的一些工业，包括飞机、汽车、发电设备、重型机器、新式机床、精密仪表、电解铝、无缝钢管、合金钢、塑料、无线电等，从无到有地建设起来，从而改变了我国工业残缺不全的状况，增加了基础工业实力。</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工业发展</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1957年工农业总产值达到1241亿元，比1952年增长67.8%。1957年的国民收入比1952年增长53%。1957年工业总产值超过原计划21%，比1952年增长128.5%。原定五年计划工业总产值平均每年增长14.7%，实际达到18%。1957年手工业总产值比1952年增长83%，平均每年增长12.8%。1957年的钢产量为535万吨，比1952年增长近3倍，原煤为1．31亿吨，比1952年增长98.596，发电量为193亿度，比1952年增长164．4%。机床产量达2.8万台，比1949年增长17.7倍；棉布为50.6亿尺，比1952年增长3296，糖86万吨，比1952年增长92%。</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农业生产</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农业生产获得较大的发展。1957年农业总产值完成原计划101%，比1952年增长25%，平均每年增长4.5%。粮食产量1957年达到3900亿斤，比1952年增长19%；棉花产量为3280万担，比1952年增长25.8%。粮食和棉花年平均增长速度，分别为3.7%和4.7%。五年内全国扩大耕地面积5867万亩。1957年全国耕地面积达到167745万亩，完成原定计划101%。五年内全国新增灌溉面积21.810万亩，相当于1952年全部灌溉面积的69%。</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交通运输</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到1957年底，全国铁路通车里程达到29862公里，比1952年增加22%。五年内，新建铁路33条，恢复铁路3条，新建、修复铁路干线、复线、支线共约一万公里。宝成铁路、鹰厦铁路、武汉长江大桥，都先后建成。到1957年底，全国公路通车里程达到25万多公里，比1952年增加1倍。川藏、青藏、新藏公路相继通车。</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民生改善</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bookmarkStart w:id="0" w:name="_GoBack"/>
      <w:bookmarkEnd w:id="0"/>
      <w:r>
        <w:rPr>
          <w:rFonts w:hint="eastAsia" w:ascii="仿宋" w:hAnsi="仿宋" w:eastAsia="仿宋" w:cs="仿宋"/>
          <w:kern w:val="0"/>
          <w:sz w:val="32"/>
          <w:szCs w:val="32"/>
          <w:lang w:val="en-US" w:eastAsia="zh-CN" w:bidi="ar"/>
        </w:rPr>
        <w:t>1957年全国职工的平均工资达到637元，比1952年增长42.8%，农民的收入比1952年增加近30%。人民平均消费水平，1957年达到102元，比1952年的76元提高34.2%。文教、卫生、科学、艺术事业也有很大发展。第一个五年计划的超额完成，奠定了我国社会主义工业化的初步基础，提高了人民生活水平，显示了社会主义制度的优越性，并初步积累了社会主义建设的经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333333"/>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53B62D4"/>
    <w:rsid w:val="0AFF6E44"/>
    <w:rsid w:val="0E9701E6"/>
    <w:rsid w:val="0F025E1F"/>
    <w:rsid w:val="182776E1"/>
    <w:rsid w:val="1FCC674F"/>
    <w:rsid w:val="20B92CCF"/>
    <w:rsid w:val="25E74162"/>
    <w:rsid w:val="263A6C4C"/>
    <w:rsid w:val="2C9C4D81"/>
    <w:rsid w:val="39B62AD8"/>
    <w:rsid w:val="4F2B2D3D"/>
    <w:rsid w:val="517F7E2C"/>
    <w:rsid w:val="5CD95B95"/>
    <w:rsid w:val="5FE94035"/>
    <w:rsid w:val="60381699"/>
    <w:rsid w:val="68BC4E99"/>
    <w:rsid w:val="69EC4E56"/>
    <w:rsid w:val="6E065C7F"/>
    <w:rsid w:val="766C0292"/>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147</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2DDDC81EAFC344D89459EB28B0E8E4A2</vt:lpwstr>
  </property>
</Properties>
</file>