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[百年大党 峥嵘岁月]之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一百零三十五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24"/>
          <w:szCs w:val="24"/>
        </w:rPr>
      </w:pPr>
      <w:bookmarkStart w:id="0" w:name="_GoBack"/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辽沈战役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Style w:val="10"/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</w:t>
      </w:r>
      <w:r>
        <w:rPr>
          <w:rStyle w:val="10"/>
          <w:b/>
          <w:bCs/>
          <w:color w:val="FFFFFF"/>
          <w:sz w:val="27"/>
          <w:szCs w:val="27"/>
        </w:rPr>
        <w:t>争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辽沈战役是中国近代史解放战争中的“三大战役”之一，1948年9月12日开始，同年11月2日结束，共历时52天。中国共产党称之为辽沈战役，中国国民党称之为辽西会战，又作”辽沈会战“。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1948年9月12日，林彪、罗荣桓率东北解放军发动攻击，连克辽宁昌黎、滦县、兴城、绥中、义县、国民党军被分割在锦州、锦西、山海关地区。蒋介石急调北宁县的5个师和山东的2个师，连同原在锦西4个师，共11个师，于10月10日至1 5日猛攻塔山，以解锦州之围，但未能突破解放军的阵地。10月11日，廖耀湘指挥的国民党军第九兵团11个师和3个骑兵旅由沈阳驰援锦州，亦被阻止在黑山、大虎山东北地区。14日，东北野战军对锦州市发起攻击，15日攻克，全歼守敌，俘敌10万余人。17日，驻守长春的曾泽生率第六十军26000人起义，其余在东北副总司令郑洞国率领下投降。蒋介石此时仍想夺回锦州，打通关内外的联络，令第九兵团继续向锦州前进。东北野战军主力于26日在黑山、大虎山将第九兵团包围，经两天激战，歼10万人，廖耀湘等多名高级将领被俘。11月2日解放沈阳、营口，再歼敌近15万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战役结束后，中国人民解放军首次在兵力数量方面超越国民党军队。解放了东北全境。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spacing w:val="30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FF4C41"/>
          <w:spacing w:val="30"/>
          <w:sz w:val="32"/>
          <w:szCs w:val="32"/>
          <w:bdr w:val="none" w:color="auto" w:sz="0" w:space="0"/>
        </w:rPr>
        <w:t>历史背景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1945年日本战败投降后，东北即成为国共两党两军争夺的焦点；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1946年6月26日，国民党军队向中国共产党的中原解放区发起进攻，国共大规模内战全面爆发；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1948年7月初，国共双方兵力的对比，已由战争爆发时的3.14：1，变为1.3：1；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1948年8月，中国人民解放军东北野战军已控制了东北97%的土地和86%的人口。国民党军队有4个兵团14个军44个师（旅），加上地方保安团队共约55万人，但被分割、压缩在沈阳、长春、锦州三个互不相连的地区内。由于部分北宁铁路为人民解放军所控制，长春、沈阳通向山海关内的陆上交通被切断，补给全靠空运，物资供应匮乏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1948年9月，中共中央在西柏坡召开政治局扩大会议，决定抓住有利时机，与国民党进行战略决战，决战方向首先指向形势于己有利的东北。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东北是全国唯一一个人民解放军军力超过国民党军队的地区，是中国重工业最发达的地区和最大的产粮区，也是侵华日军最早侵占的地区，因此中国共产党中央军委把决战的第一个战场选在东北。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" name="图片 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spacing w:val="30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D92142"/>
          <w:spacing w:val="30"/>
          <w:sz w:val="32"/>
          <w:szCs w:val="32"/>
          <w:bdr w:val="none" w:color="auto" w:sz="0" w:space="0"/>
        </w:rPr>
        <w:t>战役过程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t>战前部署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color w:val="D92142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color w:val="D92142"/>
          <w:kern w:val="0"/>
          <w:sz w:val="32"/>
          <w:szCs w:val="32"/>
          <w:bdr w:val="none" w:color="auto" w:sz="0" w:space="0"/>
          <w:lang w:val="en-US" w:eastAsia="zh-CN" w:bidi="ar"/>
        </w:rPr>
        <w:t>中国人民解放军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共中央从全国整个战局出发，认为同国民党军进行战略决战的时机已经成熟，决定把战略决战首先放在东北战场，并制定了东北野战军主力南下北宁线（今京沈铁路）攻克锦州，采取“关门打狗”的战法把国民党军关在东北，各个歼灭的作战方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1948年，中国共产党中央和毛泽东主席决定先摧毁东北国民党反动军队。1948年9月，中共中央军事委员会命令东北野战军发起辽沈战役。由林彪，罗荣桓，刘亚楼组成总前委，林彪为书记，统一指挥辽沈战役。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根据毛泽东的指示，林彪决定留下部分兵力继续围困长春，主力南下，兵锋指向锦州。具体部署为：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以6个纵队、3个独立师、1个骑兵师和炮兵纵队的主力，夜行晓宿，长途奔袭，包围锦州及北宁线上各点，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以4个纵队及1个骑兵师位于锦州以北的新民县西北，监视沈阳之敌；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以1个纵队在开原地区准备阻击长春之敌突围；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以1个纵队、6个独立师和炮纵一部继续围困长春。另以少数部队向长春方向佯动，公开提出“练好兵，打长春”的口号，以迷惑敌人。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color w:val="D92142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color w:val="D92142"/>
          <w:kern w:val="0"/>
          <w:sz w:val="32"/>
          <w:szCs w:val="32"/>
          <w:bdr w:val="none" w:color="auto" w:sz="0" w:space="0"/>
          <w:lang w:val="en-US" w:eastAsia="zh-CN" w:bidi="ar"/>
        </w:rPr>
        <w:t>国民党军队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蒋介石和东北“剿总”总司令卫立煌对东北战局深感忧虑，1948年3月，蒋介石计划把沈阳国军主力撤至锦州，以便与华北傅作义配合，进可以夺回东北，退可以撤往关内。采取集中兵力，重点守备，相继打通北宁线的方针。而卫立煌则力主固守沈阳、长春、锦州三大战略要点，保全东北，待变而起；作战目标：放弃补给不易的长春及沈阳，防止东北野战军进入山海关，安定关内局势，伺机转攻收复东北。 [6]  廖耀湘等东北将领也大都支持卫立煌的方案，而反对蒋的计划。至5月初，蒋介石又令卫立煌打通沈锦路，将主力撤到锦州。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卫立煌率周福成第8兵团、廖耀湘第9兵团，共8个军24个师30万人，驻守沈阳及外围的本溪、抚顺、铁岭、新民地区，作为防御中枢，准备随时增援长春、锦州；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东北“剿总”副总司令兼第1兵团司令郑洞国中将率第1兵团，共2个军6个师10万人，驻守长春孤城，以牵制东野主力；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东北“剿总”副总司令兼锦州指挥所主任范汉杰中将率卢浚泉第6兵团，共4个军14个师15万人，驻守义县至秦皇岛一线，重点防守锦州地区，以确保与关内的联系。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1948年9月辽沈战役打响，国军统帅部对东北战略尚无决策，蒋、卫仍然在为打不打通沈锦线将主力撤到锦州的问题而争执不休。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color w:val="D92142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color w:val="D92142"/>
          <w:kern w:val="0"/>
          <w:sz w:val="32"/>
          <w:szCs w:val="32"/>
          <w:bdr w:val="none" w:color="auto" w:sz="0" w:space="0"/>
          <w:lang w:val="en-US" w:eastAsia="zh-CN" w:bidi="ar"/>
        </w:rPr>
        <w:t>锦州会战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1948年9月12日，辽沈战役开始。东北野战军在辽宁省义县至河北省滦县300余公里战线上向国民党军发起进攻。至10月1日，切断了北宁路，孤立了锦州。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蒋介石为解锦州之危，组成东进和西进兵团，从锦西、葫芦岛和沈阳地区东西对进，增援锦州。东北野战军根据中央军委关于迅速攻取锦州的指示，确定了攻锦打援的整个兵力部署：以2个纵队另2个独立师为塔山地区，阻击东进兵团；以6个纵队共16个师计25万人攻击锦州；以1个纵队主力为战役总预备队；以4个纵队共14个师位彰武、新立屯地区，阻击西进兵团；以11个独立师、1个骑兵师围困长春。1948年10月14日，攻锦集团发起总攻。经31小时激战，于15日攻克锦州，全歼守军10万余人，俘范汉杰及第6兵团司令官卢浚泉等，完全封闭了东北国民党军从陆上撤向关内的大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在锦州攻坚战的同时，南北两线阻援部队分别采取坚守防御和运动防御，粉碎了国民党军东进兵团和西进兵团增援锦州的图谋。在南线坚守核心阵地塔山的第4纵队第12师第34团，以“人在阵地在”的英雄气概，面对十倍于己的敌人陆海空立体进攻，鏖战6昼夜，歼敌6000余人，创造了野战阵地坚守防御的光辉范例。战后，该团被授予“塔山英雄团”的荣誉称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10"/>
          <w:rFonts w:hint="eastAsia" w:ascii="仿宋" w:hAnsi="仿宋" w:eastAsia="仿宋" w:cs="仿宋"/>
          <w:color w:val="D92142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锦州被克后，困守长春的国民党军第60军军长曾泽生，在东北野战军强大的军事压力和政治争取下，于1948年10月17日率所部2.6万余人起义。21日，长春宣告和平解放。</w:t>
      </w:r>
      <w:r>
        <w:rPr>
          <w:rStyle w:val="10"/>
          <w:rFonts w:hint="eastAsia" w:ascii="仿宋" w:hAnsi="仿宋" w:eastAsia="仿宋" w:cs="仿宋"/>
          <w:color w:val="D92142"/>
          <w:kern w:val="0"/>
          <w:sz w:val="32"/>
          <w:szCs w:val="32"/>
          <w:bdr w:val="none" w:color="auto" w:sz="0" w:space="0"/>
          <w:lang w:val="en-US" w:eastAsia="zh-CN" w:bidi="ar"/>
        </w:rPr>
        <w:t>辽西会战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1948年10月18日，蒋介石飞赴沈阳部署“总退却”，严令西进兵团继续前进，在东进兵团配合下重占锦州。19日，东北野战军领导人决定采取诱敌深入打大歼灭战的方针，在辽西地区围歼西进兵团。东北野战军10个纵队在黑山、大虎山以东，饶阳河以西，无梁殿以南，魏家窝棚以北约120平方公里的地区内，对西进兵团展开大规模围歼战，各部大胆穿插，分割围歼。至28日拂晓，辽西围歼战结束，全歼西进兵团5个军12个师（旅）共10万余人，其中包括号称国民党军“五大主力”的新1军和新6军，生俘中将司令官廖耀湘，从而取得了辽沈战役的决定性胜利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Style w:val="10"/>
          <w:rFonts w:hint="eastAsia" w:ascii="仿宋" w:hAnsi="仿宋" w:eastAsia="仿宋" w:cs="仿宋"/>
          <w:color w:val="D92142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10"/>
          <w:rFonts w:hint="eastAsia" w:ascii="仿宋" w:hAnsi="仿宋" w:eastAsia="仿宋" w:cs="仿宋"/>
          <w:color w:val="D92142"/>
          <w:kern w:val="0"/>
          <w:sz w:val="32"/>
          <w:szCs w:val="32"/>
          <w:bdr w:val="none" w:color="auto" w:sz="0" w:space="0"/>
          <w:lang w:val="en-US" w:eastAsia="zh-CN" w:bidi="ar"/>
        </w:rPr>
        <w:t>解放沈阳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从10月29日起，东北野战军乘胜东进，先后解放新民、抚顺、辽阳、鞍山、海城等沈阳外围据点。1948年11月2日，东北最大的重工业城市沈阳宣告解放，守军13万余人全部被歼。同日，解放营口。辽沈战役胜利结束。9日，锦西、葫芦岛地区之敌从海上撤至关内。至此，东北全境解放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辽沈战役历时52天，歼灭东北“剿总”及所属4个兵团部、11个军部、36个整师及地方部队计47.2万人，俘国民党军少将以上军官186名。东北野战军伤亡6.9万余人，炮兵司令员朱瑞在战役中牺牲。辽沈战役的胜利，使东北野战军成为一支强大的战略机动力量，东北解放区成为巩固的战略后方。连同这一时期全国其他战场上的胜利，使中国军事形势出现新的转折，毛泽东指出：“原来预计，从一九四六年七月起，大约需要五年左右时间，便可能从根本上打倒国民党反动政府。现在看来，只需从现时起，再有一年左右的时间，就可能将国民党反动政府从根本上打倒了。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5334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30"/>
    <w:rsid w:val="000547A6"/>
    <w:rsid w:val="00090FF5"/>
    <w:rsid w:val="000B6254"/>
    <w:rsid w:val="00165479"/>
    <w:rsid w:val="0018085B"/>
    <w:rsid w:val="00581896"/>
    <w:rsid w:val="005A7306"/>
    <w:rsid w:val="006727AA"/>
    <w:rsid w:val="00695DFB"/>
    <w:rsid w:val="006C793B"/>
    <w:rsid w:val="007B2030"/>
    <w:rsid w:val="008141E0"/>
    <w:rsid w:val="008473E3"/>
    <w:rsid w:val="008917AA"/>
    <w:rsid w:val="009808FF"/>
    <w:rsid w:val="009852D4"/>
    <w:rsid w:val="009D1FA5"/>
    <w:rsid w:val="00A21525"/>
    <w:rsid w:val="00A22725"/>
    <w:rsid w:val="00A33242"/>
    <w:rsid w:val="00A95987"/>
    <w:rsid w:val="00B962B7"/>
    <w:rsid w:val="00C94AF2"/>
    <w:rsid w:val="00D16E12"/>
    <w:rsid w:val="00D615EB"/>
    <w:rsid w:val="00DB51B3"/>
    <w:rsid w:val="00E04F7C"/>
    <w:rsid w:val="00E06A0A"/>
    <w:rsid w:val="00F91B58"/>
    <w:rsid w:val="00FA6E54"/>
    <w:rsid w:val="00FC6139"/>
    <w:rsid w:val="011A59F1"/>
    <w:rsid w:val="0212009C"/>
    <w:rsid w:val="023A014A"/>
    <w:rsid w:val="03737FBD"/>
    <w:rsid w:val="069C4B31"/>
    <w:rsid w:val="06B1015C"/>
    <w:rsid w:val="0762342D"/>
    <w:rsid w:val="079B7F0E"/>
    <w:rsid w:val="08812686"/>
    <w:rsid w:val="0A253BF6"/>
    <w:rsid w:val="0AA46776"/>
    <w:rsid w:val="0C975FE1"/>
    <w:rsid w:val="0C9F4C8F"/>
    <w:rsid w:val="0D440BB8"/>
    <w:rsid w:val="0D9921F3"/>
    <w:rsid w:val="0E062831"/>
    <w:rsid w:val="0E1C346A"/>
    <w:rsid w:val="0EB017E7"/>
    <w:rsid w:val="11B57C9B"/>
    <w:rsid w:val="11E33B23"/>
    <w:rsid w:val="12A1114C"/>
    <w:rsid w:val="12F37994"/>
    <w:rsid w:val="13D302EE"/>
    <w:rsid w:val="15A529A7"/>
    <w:rsid w:val="15B728CC"/>
    <w:rsid w:val="15F05F4A"/>
    <w:rsid w:val="1AD378F6"/>
    <w:rsid w:val="1B907DD9"/>
    <w:rsid w:val="1CE61F19"/>
    <w:rsid w:val="1DCF2B99"/>
    <w:rsid w:val="1E1A669F"/>
    <w:rsid w:val="1F2C4461"/>
    <w:rsid w:val="1F36697A"/>
    <w:rsid w:val="1F635659"/>
    <w:rsid w:val="1FAA042D"/>
    <w:rsid w:val="1FEC3A01"/>
    <w:rsid w:val="25A45321"/>
    <w:rsid w:val="26704463"/>
    <w:rsid w:val="26946CEE"/>
    <w:rsid w:val="26AE77AD"/>
    <w:rsid w:val="28524AFD"/>
    <w:rsid w:val="28BD4AA0"/>
    <w:rsid w:val="28CE3B97"/>
    <w:rsid w:val="2A2B125F"/>
    <w:rsid w:val="2B363B79"/>
    <w:rsid w:val="2C182E03"/>
    <w:rsid w:val="2CBC4769"/>
    <w:rsid w:val="2D843E40"/>
    <w:rsid w:val="2EDF1CCE"/>
    <w:rsid w:val="2EFA455B"/>
    <w:rsid w:val="30263B30"/>
    <w:rsid w:val="304D42F8"/>
    <w:rsid w:val="30DE2E2F"/>
    <w:rsid w:val="31294F4D"/>
    <w:rsid w:val="32D05E38"/>
    <w:rsid w:val="33606730"/>
    <w:rsid w:val="336E3C05"/>
    <w:rsid w:val="375A7C22"/>
    <w:rsid w:val="375B71F6"/>
    <w:rsid w:val="398A4E7A"/>
    <w:rsid w:val="3BBD5ED2"/>
    <w:rsid w:val="3BF96A6C"/>
    <w:rsid w:val="3C99682B"/>
    <w:rsid w:val="3E2B18D5"/>
    <w:rsid w:val="3EB824F0"/>
    <w:rsid w:val="40433E00"/>
    <w:rsid w:val="412A039F"/>
    <w:rsid w:val="413877CA"/>
    <w:rsid w:val="42525EBB"/>
    <w:rsid w:val="42967239"/>
    <w:rsid w:val="450551F5"/>
    <w:rsid w:val="4689069D"/>
    <w:rsid w:val="48F22DFB"/>
    <w:rsid w:val="497B0B98"/>
    <w:rsid w:val="49D923C9"/>
    <w:rsid w:val="4B5A4D5B"/>
    <w:rsid w:val="4D8F64AC"/>
    <w:rsid w:val="4E7811B0"/>
    <w:rsid w:val="4EB50798"/>
    <w:rsid w:val="4EEE1952"/>
    <w:rsid w:val="4FED35A2"/>
    <w:rsid w:val="513B6740"/>
    <w:rsid w:val="51700D81"/>
    <w:rsid w:val="52283377"/>
    <w:rsid w:val="52952A37"/>
    <w:rsid w:val="538F30B9"/>
    <w:rsid w:val="54DD1BF5"/>
    <w:rsid w:val="54FC1B44"/>
    <w:rsid w:val="56AB4F22"/>
    <w:rsid w:val="56F82109"/>
    <w:rsid w:val="585233D5"/>
    <w:rsid w:val="58B66F37"/>
    <w:rsid w:val="592049DD"/>
    <w:rsid w:val="5A202F9A"/>
    <w:rsid w:val="5A5B0891"/>
    <w:rsid w:val="5A61061B"/>
    <w:rsid w:val="5AAE4DBB"/>
    <w:rsid w:val="5B501DE8"/>
    <w:rsid w:val="5BCB5C51"/>
    <w:rsid w:val="5BF52A76"/>
    <w:rsid w:val="5DB96E98"/>
    <w:rsid w:val="5DC75049"/>
    <w:rsid w:val="5EC67831"/>
    <w:rsid w:val="611C2867"/>
    <w:rsid w:val="64314A90"/>
    <w:rsid w:val="64D10EB7"/>
    <w:rsid w:val="650F0966"/>
    <w:rsid w:val="669272BB"/>
    <w:rsid w:val="67164BD7"/>
    <w:rsid w:val="672440BF"/>
    <w:rsid w:val="67D31934"/>
    <w:rsid w:val="67FE0FA0"/>
    <w:rsid w:val="687873AB"/>
    <w:rsid w:val="68E5542A"/>
    <w:rsid w:val="699E7701"/>
    <w:rsid w:val="6B27515D"/>
    <w:rsid w:val="6BA331F1"/>
    <w:rsid w:val="6C243197"/>
    <w:rsid w:val="6C30193F"/>
    <w:rsid w:val="6C9B4ED0"/>
    <w:rsid w:val="700F1E37"/>
    <w:rsid w:val="701D3A79"/>
    <w:rsid w:val="715F462F"/>
    <w:rsid w:val="729A75A9"/>
    <w:rsid w:val="730879F6"/>
    <w:rsid w:val="75090698"/>
    <w:rsid w:val="76871880"/>
    <w:rsid w:val="76C570E8"/>
    <w:rsid w:val="786D125E"/>
    <w:rsid w:val="7B2566AE"/>
    <w:rsid w:val="7C4F57CD"/>
    <w:rsid w:val="7D174448"/>
    <w:rsid w:val="7DAC1F73"/>
    <w:rsid w:val="7DF833EB"/>
    <w:rsid w:val="7E2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</Words>
  <Characters>1562</Characters>
  <Lines>13</Lines>
  <Paragraphs>3</Paragraphs>
  <TotalTime>5</TotalTime>
  <ScaleCrop>false</ScaleCrop>
  <LinksUpToDate>false</LinksUpToDate>
  <CharactersWithSpaces>1832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2021-04-12T02:01:00Z</dcterms:created>
  <dc:creator>Administrator</dc:creator>
  <cp:lastModifiedBy>快乐宝贝</cp:lastModifiedBy>
  <cp:lastPrinted>2021-04-22T00:58:00Z</cp:lastPrinted>
  <dcterms:modified xsi:type="dcterms:W3CDTF">2021-09-03T03:03:10Z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CC4017FAE4024F0A81C33DCE285E67D8</vt:lpwstr>
  </property>
</Properties>
</file>