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一百零二十四</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仿宋" w:hAnsi="仿宋" w:eastAsia="仿宋" w:cs="仿宋"/>
          <w:sz w:val="32"/>
          <w:szCs w:val="32"/>
        </w:rPr>
      </w:pPr>
      <w:r>
        <w:rPr>
          <w:rFonts w:hint="eastAsia" w:ascii="仿宋" w:hAnsi="仿宋" w:eastAsia="仿宋" w:cs="仿宋"/>
          <w:b/>
          <w:i w:val="0"/>
          <w:caps w:val="0"/>
          <w:color w:val="333333"/>
          <w:spacing w:val="8"/>
          <w:sz w:val="32"/>
          <w:szCs w:val="32"/>
          <w:shd w:val="clear" w:fill="FFFFFF"/>
        </w:rPr>
        <w:t>日本投降（</w:t>
      </w:r>
      <w:r>
        <w:rPr>
          <w:rFonts w:hint="eastAsia" w:ascii="仿宋" w:hAnsi="仿宋" w:eastAsia="仿宋" w:cs="仿宋"/>
          <w:b/>
          <w:i w:val="0"/>
          <w:caps w:val="0"/>
          <w:color w:val="333333"/>
          <w:spacing w:val="8"/>
          <w:sz w:val="32"/>
          <w:szCs w:val="32"/>
          <w:shd w:val="clear" w:fill="FFFFFF"/>
          <w:lang w:val="en-US" w:eastAsia="zh-CN"/>
        </w:rPr>
        <w:t>三</w:t>
      </w:r>
      <w:r>
        <w:rPr>
          <w:rFonts w:hint="eastAsia" w:ascii="仿宋" w:hAnsi="仿宋" w:eastAsia="仿宋" w:cs="仿宋"/>
          <w:b/>
          <w:i w:val="0"/>
          <w:caps w:val="0"/>
          <w:color w:val="333333"/>
          <w:spacing w:val="8"/>
          <w:sz w:val="32"/>
          <w:szCs w:val="32"/>
          <w:shd w:val="clear" w:fill="FFFFFF"/>
        </w:rPr>
        <w:t>）</w:t>
      </w:r>
      <w:r>
        <w:rPr>
          <w:rStyle w:val="10"/>
          <w:rFonts w:hint="eastAsia" w:ascii="仿宋" w:hAnsi="仿宋" w:eastAsia="仿宋" w:cs="仿宋"/>
          <w:b/>
          <w:bCs/>
          <w:color w:val="FFFFFF"/>
          <w:sz w:val="32"/>
          <w:szCs w:val="32"/>
        </w:rPr>
        <w:t>降</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pacing w:val="-11"/>
          <w:kern w:val="0"/>
          <w:sz w:val="32"/>
          <w:szCs w:val="32"/>
          <w:lang w:val="en-US" w:eastAsia="zh-CN" w:bidi="ar"/>
        </w:rPr>
      </w:pPr>
      <w:r>
        <w:rPr>
          <w:rFonts w:hint="eastAsia" w:ascii="仿宋" w:hAnsi="仿宋" w:eastAsia="仿宋" w:cs="仿宋"/>
          <w:kern w:val="0"/>
          <w:sz w:val="32"/>
          <w:szCs w:val="32"/>
          <w:lang w:val="en-US" w:eastAsia="zh-CN" w:bidi="ar"/>
        </w:rPr>
        <w:t>1945年8月15日正午，日本天皇向全日本广播，接受波茨坦公告，实行无条件投降，结束战争。同年9月，日本在东京湾的密苏里号主甲板上举行投降签字仪式，随后在南</w:t>
      </w:r>
      <w:r>
        <w:rPr>
          <w:rFonts w:hint="eastAsia" w:ascii="仿宋" w:hAnsi="仿宋" w:eastAsia="仿宋" w:cs="仿宋"/>
          <w:spacing w:val="-11"/>
          <w:kern w:val="0"/>
          <w:sz w:val="32"/>
          <w:szCs w:val="32"/>
          <w:lang w:val="en-US" w:eastAsia="zh-CN" w:bidi="ar"/>
        </w:rPr>
        <w:t>京递交投降书。日本投降是抗日战争取得完全胜利的重要标志。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720" w:firstLineChars="200"/>
        <w:textAlignment w:val="auto"/>
        <w:rPr>
          <w:rFonts w:hint="default" w:ascii="PingFang SC" w:hAnsi="PingFang SC" w:eastAsia="PingFang SC" w:cs="PingFang SC"/>
          <w:b/>
          <w:color w:val="DA1714"/>
          <w:spacing w:val="60"/>
          <w:sz w:val="24"/>
          <w:szCs w:val="24"/>
          <w:bdr w:val="none" w:color="auto" w:sz="0" w:space="0"/>
        </w:rPr>
      </w:pPr>
      <w:r>
        <w:rPr>
          <w:rFonts w:hint="default" w:ascii="PingFang SC" w:hAnsi="PingFang SC" w:eastAsia="PingFang SC" w:cs="PingFang SC"/>
          <w:b/>
          <w:color w:val="DA1714"/>
          <w:spacing w:val="60"/>
          <w:sz w:val="24"/>
          <w:szCs w:val="24"/>
          <w:bdr w:val="none" w:color="auto" w:sz="0" w:space="0"/>
        </w:rPr>
        <w:t>受降过程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1945年8月9日，在东京的日本皇宫防空洞里，一群军政要人正在激烈地争论着：“从目前（1945年8月9日）国内外局势看，在维护国体、保存天皇制度前提下只能无条件投降！……</w:t>
      </w:r>
      <w:bookmarkStart w:id="0" w:name="_GoBack"/>
      <w:bookmarkEnd w:id="0"/>
      <w:r>
        <w:rPr>
          <w:rFonts w:hint="eastAsia" w:ascii="仿宋" w:hAnsi="仿宋" w:eastAsia="仿宋" w:cs="仿宋"/>
          <w:kern w:val="0"/>
          <w:sz w:val="32"/>
          <w:szCs w:val="32"/>
          <w:lang w:val="en-US" w:eastAsia="zh-CN" w:bidi="ar"/>
        </w:rPr>
        <w:t>”外相东乡茂德垂头丧气地说着，两手一摊，倒在沙发上。</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482" w:firstLineChars="200"/>
        <w:jc w:val="both"/>
        <w:textAlignment w:val="auto"/>
        <w:rPr>
          <w:rStyle w:val="10"/>
          <w:rFonts w:ascii="宋体" w:hAnsi="宋体" w:eastAsia="宋体" w:cs="宋体"/>
          <w:color w:val="FF4C00"/>
          <w:sz w:val="24"/>
          <w:szCs w:val="24"/>
          <w:bdr w:val="none" w:color="auto" w:sz="0" w:space="0"/>
        </w:rPr>
      </w:pPr>
      <w:r>
        <w:rPr>
          <w:rStyle w:val="10"/>
          <w:rFonts w:ascii="宋体" w:hAnsi="宋体" w:eastAsia="宋体" w:cs="宋体"/>
          <w:color w:val="FF4C00"/>
          <w:sz w:val="24"/>
          <w:szCs w:val="24"/>
          <w:bdr w:val="none" w:color="auto" w:sz="0" w:space="0"/>
        </w:rPr>
        <w:t>发表公告</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1945年7月26日，中、美、英三国发表《波茨坦公告》，敦促日本必须立即无条件投降，否则就将它彻底消灭。1945年8月6日，美国在广岛投下了原子弹；1945年8月9日，又在长崎投下第二枚原子弹；苏联对日宣战。1945年8月8日晚， 苏联根据雅尔塔会议精神，忠于同盟国义务，宣布从次日起与日本进入战争状态，进攻驻扎在中国东北的日本关东军；1945年8月9日零时刚过，苏联百万红军以迅雷不及掩耳的凌厉攻势，向盘踞在中国东北的日本70万关东军发起了全线总进攻。东乡外相清楚，在世界反法西斯总反攻的浪潮中，日本就像只破败的帆船，很快就会在风雨飘摇中沉没。</w:t>
      </w:r>
      <w:r>
        <w:rPr>
          <w:rFonts w:hint="eastAsia" w:ascii="仿宋" w:hAnsi="仿宋" w:eastAsia="仿宋" w:cs="仿宋"/>
          <w:kern w:val="0"/>
          <w:sz w:val="32"/>
          <w:szCs w:val="32"/>
          <w:lang w:val="en-US" w:eastAsia="zh-CN" w:bidi="ar"/>
        </w:rPr>
        <w:drawing>
          <wp:inline distT="0" distB="0" distL="114300" distR="114300">
            <wp:extent cx="304800" cy="304800"/>
            <wp:effectExtent l="0" t="0" r="0" b="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hint="eastAsia" w:ascii="仿宋" w:hAnsi="仿宋" w:eastAsia="仿宋" w:cs="仿宋"/>
          <w:kern w:val="0"/>
          <w:sz w:val="32"/>
          <w:szCs w:val="32"/>
          <w:lang w:val="en-US" w:eastAsia="zh-CN" w:bidi="ar"/>
        </w:rPr>
        <w:t>然而，并不是每一位政要都甘心这样的结局。海军司令部总长丰田副武说道：“要投降，除维护国体外，还必须附带三个条件：（一）日本自行处理战犯；（二）自主地解除武装；（三）盟军不得占领日本本土。”“与其无条件投降，不如实行本土决战！”陆相阿南惟几打断丰田副武的话，一拍桌子，站起身朗声说：“我们在本土决战，虽然不能确定胜利，但还可一战，打得好还可以击退登陆敌军。所以，我坚决反对无条件投降！”会议没有结果。下午，首相铃木召开内阁会议。铃木简单说了两句，然后由外相东乡报告了苏联参战及原子弹爆炸后各方面的反映，提出日本应投降，会场又展开了争论。最后，铃木征询各大臣是否应接受《波茨坦公告》，无条件投降，结果六人赞成，三人反对，五人没有表态。铃木无可奈何地说：“内阁既然不能决定，只好上奏天皇了……”</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482" w:firstLineChars="200"/>
        <w:jc w:val="both"/>
        <w:textAlignment w:val="auto"/>
        <w:rPr>
          <w:rStyle w:val="10"/>
          <w:rFonts w:ascii="宋体" w:hAnsi="宋体" w:eastAsia="宋体" w:cs="宋体"/>
          <w:color w:val="FF4C00"/>
          <w:sz w:val="24"/>
          <w:szCs w:val="24"/>
          <w:bdr w:val="none" w:color="auto" w:sz="0" w:space="0"/>
        </w:rPr>
      </w:pPr>
      <w:r>
        <w:rPr>
          <w:rStyle w:val="10"/>
          <w:rFonts w:ascii="宋体" w:hAnsi="宋体" w:eastAsia="宋体" w:cs="宋体"/>
          <w:color w:val="FF4C00"/>
          <w:sz w:val="24"/>
          <w:szCs w:val="24"/>
          <w:bdr w:val="none" w:color="auto" w:sz="0" w:space="0"/>
        </w:rPr>
        <w:t>朗读公告</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随后的御前会议仍旧在皇宫防空洞中举行，裕仁天皇来到了会议室。铃木先让书记官朗读《波茨坦公告》，然后宣读他拟好的提案：“日本政府准备接受1945年7月26日由美国、英国、中国政府，以及后来由苏联政府签字的在波茨坦发表的联合公告中所列举的条款，但应取得如下谅解，即上述公告并不含任何有损于陛下作为至高统治者之特权的要求。”接着，由东乡说明提案理由，“对日本来说，接受《波茨坦公告》虽不体面，但在目前情况下不得不接受。再加上原子弹出现，苏联又对我宣战，时局急变，对方更加强硬。”他停顿了一下，又说：“此时此刻，只能提出一条，就是维护天皇制度。只要天皇保存，我大和民族就有复兴之日。”他刚说完，陆相阿南、梅津和丰田等人马上表示反对，争议又起。铃木摆了摆手，示意大家安静，然后把目光转向了裕仁天皇。裕仁天皇一直默默地听着众人的辩论，这时他喃喃地说道：“这几天一直尽听有取胜的自信的话，但计划和实践并不一致。就目前的样子，要对付盟国军队，看来没有胜利的希望……”他把手一挥，说：“此时只有作这样的决定了……”</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482" w:firstLineChars="200"/>
        <w:jc w:val="both"/>
        <w:textAlignment w:val="auto"/>
        <w:rPr>
          <w:rStyle w:val="10"/>
          <w:rFonts w:ascii="宋体" w:hAnsi="宋体" w:eastAsia="宋体" w:cs="宋体"/>
          <w:color w:val="FF4C00"/>
          <w:sz w:val="24"/>
          <w:szCs w:val="24"/>
          <w:bdr w:val="none" w:color="auto" w:sz="0" w:space="0"/>
        </w:rPr>
      </w:pPr>
      <w:r>
        <w:rPr>
          <w:rStyle w:val="10"/>
          <w:rFonts w:ascii="宋体" w:hAnsi="宋体" w:eastAsia="宋体" w:cs="宋体"/>
          <w:color w:val="FF4C00"/>
          <w:sz w:val="24"/>
          <w:szCs w:val="24"/>
          <w:bdr w:val="none" w:color="auto" w:sz="0" w:space="0"/>
        </w:rPr>
        <w:t>接受公告</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1945年8月10日，美国政府收听到了日本接受《波茨坦公告》的广播。随即征询英、苏、中三方意见，发表了一道复文：“自投降之时起，日本天皇必须听命于美国最高司令官……日本政府之最后形式，将依日本人民自身表示之意愿确定之。”两天后，美国飞机在东京上空撒下了载有日本政府接受《波茨坦公告》电文和同盟国复文的日语传单。一时间，政府接受无条件投降的消息在日本民众中传开来。1945年8月14日，裕仁天皇再次召开御前会议。会上，陆相阿南等人声泪俱下，他们说：“同盟国复照对保护天皇制度措词不明，恳请天皇准予再提出照会。如同盟国不允许保护天皇制度，那只有继续战争，死里求生。”会场上一片沉默。终于，裕仁天皇说道：“我的异乎寻常的决定没有变……”会场顿时响起一片呜咽和啜泣声。裕仁天皇下令起草接受无条件投降的诏书，并将诏书录音，准备在第二天播出。主战派的一伙少壮侍卫军官得知这一消息，决定举行政变。这天晚上，他们闯入皇宫，四处搜寻，企图劫走天皇广播诏书的录音唱片，阻止向全国广播。警卫部队很快镇压了这次叛乱。投降诏书立即在电台播出。主战派头子陆相阿南在他的官邸剖腹自杀。1945年8月28日，美国空军的飞机在东京机场降落。大批的英、美军队开始在日本海岸登陆，实现对日本的占领。</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482" w:firstLineChars="200"/>
        <w:jc w:val="both"/>
        <w:textAlignment w:val="auto"/>
        <w:rPr>
          <w:rStyle w:val="10"/>
          <w:rFonts w:ascii="宋体" w:hAnsi="宋体" w:eastAsia="宋体" w:cs="宋体"/>
          <w:color w:val="FF4C00"/>
          <w:sz w:val="24"/>
          <w:szCs w:val="24"/>
          <w:bdr w:val="none" w:color="auto" w:sz="0" w:space="0"/>
        </w:rPr>
      </w:pPr>
      <w:r>
        <w:rPr>
          <w:rStyle w:val="10"/>
          <w:rFonts w:ascii="宋体" w:hAnsi="宋体" w:eastAsia="宋体" w:cs="宋体"/>
          <w:color w:val="FF4C00"/>
          <w:sz w:val="24"/>
          <w:szCs w:val="24"/>
          <w:bdr w:val="none" w:color="auto" w:sz="0" w:space="0"/>
        </w:rPr>
        <w:t>政府签字</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1945年9月2日上午，日本东京湾，晴空万里，碧波无垠。美国战列舰“密苏里号”迎来了一个庄严的时刻。9时许，日本新任外相重光葵和日本参谋总长梅津美治郎代表日本政府在投降书上签字。随后，接受投降的同盟国代表：盟军最高统帅麦克阿瑟上将，美国海军上将尼米茨上将、中国的徐永昌将军、英国的福莱塞海军上将、苏联的杰列维亚科中将，以及澳大利亚、加拿大、法国、荷兰、新西兰等国的代表依次签字。至此，日本帝国主义历时15年的侵略战争，以彻底失败而告终。第二次世界大战也以全世界人民的伟大胜利而结束。 </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79B7F0E"/>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C182E03"/>
    <w:rsid w:val="2CBC4769"/>
    <w:rsid w:val="2D843E40"/>
    <w:rsid w:val="2EDF1CCE"/>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6F82109"/>
    <w:rsid w:val="585233D5"/>
    <w:rsid w:val="592049DD"/>
    <w:rsid w:val="5A202F9A"/>
    <w:rsid w:val="5A5B0891"/>
    <w:rsid w:val="5A61061B"/>
    <w:rsid w:val="5AAE4DBB"/>
    <w:rsid w:val="5B501DE8"/>
    <w:rsid w:val="5BCB5C51"/>
    <w:rsid w:val="5BF52A76"/>
    <w:rsid w:val="5DB96E98"/>
    <w:rsid w:val="5DC75049"/>
    <w:rsid w:val="5EC67831"/>
    <w:rsid w:val="64314A90"/>
    <w:rsid w:val="64D10EB7"/>
    <w:rsid w:val="650F0966"/>
    <w:rsid w:val="672440BF"/>
    <w:rsid w:val="67D31934"/>
    <w:rsid w:val="67FE0FA0"/>
    <w:rsid w:val="687873AB"/>
    <w:rsid w:val="68E5542A"/>
    <w:rsid w:val="699E7701"/>
    <w:rsid w:val="6B27515D"/>
    <w:rsid w:val="6BA331F1"/>
    <w:rsid w:val="6C243197"/>
    <w:rsid w:val="6C30193F"/>
    <w:rsid w:val="6C9B4ED0"/>
    <w:rsid w:val="700F1E37"/>
    <w:rsid w:val="701D3A79"/>
    <w:rsid w:val="715F462F"/>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87</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2021-08-25T02:49:43Z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